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58" w:rsidRDefault="00A236E5">
      <w:pPr>
        <w:rPr>
          <w:rFonts w:hint="cs"/>
          <w:rtl/>
        </w:rPr>
      </w:pPr>
      <w:r>
        <w:rPr>
          <w:rFonts w:hint="cs"/>
          <w:noProof/>
          <w:rtl/>
        </w:rPr>
        <w:pict>
          <v:shapetype id="_x0000_t202" coordsize="21600,21600" o:spt="202" path="m,l,21600r21600,l21600,xe">
            <v:stroke joinstyle="miter"/>
            <v:path gradientshapeok="t" o:connecttype="rect"/>
          </v:shapetype>
          <v:shape id="_x0000_s1029" type="#_x0000_t202" style="position:absolute;left:0;text-align:left;margin-left:0;margin-top:9pt;width:369pt;height:522pt;z-index:251657216" filled="f" strokecolor="teal" strokeweight="6pt">
            <v:fill opacity="22282f" recolor="t" rotate="t"/>
            <v:stroke linestyle="thickBetweenThin"/>
            <v:textbox>
              <w:txbxContent>
                <w:p w:rsidR="00413587" w:rsidRPr="00413587" w:rsidRDefault="00413587" w:rsidP="00413587">
                  <w:pPr>
                    <w:jc w:val="center"/>
                    <w:rPr>
                      <w:rFonts w:hint="cs"/>
                      <w:sz w:val="32"/>
                      <w:szCs w:val="32"/>
                      <w:rtl/>
                    </w:rPr>
                  </w:pPr>
                  <w:r w:rsidRPr="00413587">
                    <w:rPr>
                      <w:rFonts w:hint="cs"/>
                      <w:sz w:val="32"/>
                      <w:szCs w:val="32"/>
                      <w:rtl/>
                    </w:rPr>
                    <w:t>المملكة العربية السعودية</w:t>
                  </w:r>
                </w:p>
                <w:p w:rsidR="00413587" w:rsidRPr="00413587" w:rsidRDefault="00413587" w:rsidP="00413587">
                  <w:pPr>
                    <w:jc w:val="center"/>
                    <w:rPr>
                      <w:rFonts w:hint="cs"/>
                      <w:sz w:val="32"/>
                      <w:szCs w:val="32"/>
                      <w:rtl/>
                    </w:rPr>
                  </w:pPr>
                  <w:r w:rsidRPr="00413587">
                    <w:rPr>
                      <w:rFonts w:hint="cs"/>
                      <w:sz w:val="32"/>
                      <w:szCs w:val="32"/>
                      <w:rtl/>
                    </w:rPr>
                    <w:t>وزارة التربية والتعليم</w:t>
                  </w:r>
                </w:p>
                <w:p w:rsidR="00413587" w:rsidRDefault="00413587" w:rsidP="00413587">
                  <w:pPr>
                    <w:jc w:val="center"/>
                    <w:rPr>
                      <w:rFonts w:hint="cs"/>
                      <w:sz w:val="32"/>
                      <w:szCs w:val="32"/>
                      <w:rtl/>
                    </w:rPr>
                  </w:pPr>
                  <w:r w:rsidRPr="00413587">
                    <w:rPr>
                      <w:rFonts w:hint="cs"/>
                      <w:sz w:val="32"/>
                      <w:szCs w:val="32"/>
                      <w:rtl/>
                    </w:rPr>
                    <w:t>مدرسة ...........</w:t>
                  </w:r>
                </w:p>
                <w:p w:rsidR="00413587" w:rsidRDefault="00413587" w:rsidP="00413587">
                  <w:pPr>
                    <w:jc w:val="center"/>
                    <w:rPr>
                      <w:rFonts w:hint="cs"/>
                      <w:sz w:val="32"/>
                      <w:szCs w:val="32"/>
                      <w:rtl/>
                    </w:rPr>
                  </w:pPr>
                </w:p>
                <w:p w:rsidR="00413587" w:rsidRDefault="00413587" w:rsidP="00413587">
                  <w:pPr>
                    <w:jc w:val="center"/>
                    <w:rPr>
                      <w:rFonts w:hint="cs"/>
                      <w:sz w:val="32"/>
                      <w:szCs w:val="32"/>
                      <w:rtl/>
                    </w:rPr>
                  </w:pPr>
                </w:p>
                <w:p w:rsidR="00D1262F" w:rsidRDefault="00D1262F" w:rsidP="00413587">
                  <w:pPr>
                    <w:jc w:val="center"/>
                    <w:rPr>
                      <w:rFonts w:hint="cs"/>
                      <w:sz w:val="32"/>
                      <w:szCs w:val="32"/>
                      <w:rtl/>
                    </w:rPr>
                  </w:pPr>
                </w:p>
                <w:p w:rsidR="00D1262F" w:rsidRDefault="00D1262F" w:rsidP="00413587">
                  <w:pPr>
                    <w:jc w:val="center"/>
                    <w:rPr>
                      <w:rFonts w:hint="cs"/>
                      <w:sz w:val="32"/>
                      <w:szCs w:val="32"/>
                      <w:rtl/>
                    </w:rPr>
                  </w:pPr>
                </w:p>
                <w:p w:rsidR="00D1262F" w:rsidRDefault="00D1262F" w:rsidP="00413587">
                  <w:pPr>
                    <w:jc w:val="center"/>
                    <w:rPr>
                      <w:rFonts w:hint="cs"/>
                      <w:sz w:val="32"/>
                      <w:szCs w:val="32"/>
                      <w:rtl/>
                    </w:rPr>
                  </w:pPr>
                </w:p>
                <w:p w:rsidR="00811F3A" w:rsidRDefault="00811F3A" w:rsidP="00413587">
                  <w:pPr>
                    <w:jc w:val="center"/>
                    <w:rPr>
                      <w:rFonts w:cs="Bader" w:hint="cs"/>
                      <w:color w:val="FF0000"/>
                      <w:sz w:val="136"/>
                      <w:szCs w:val="136"/>
                      <w:rtl/>
                    </w:rPr>
                  </w:pPr>
                  <w:r>
                    <w:rPr>
                      <w:rFonts w:cs="Bader" w:hint="cs"/>
                      <w:color w:val="FF0000"/>
                      <w:sz w:val="136"/>
                      <w:szCs w:val="136"/>
                      <w:rtl/>
                    </w:rPr>
                    <w:t xml:space="preserve">مطوية </w:t>
                  </w:r>
                  <w:r w:rsidR="005F41E8">
                    <w:rPr>
                      <w:rFonts w:cs="Bader" w:hint="cs"/>
                      <w:color w:val="FF0000"/>
                      <w:sz w:val="136"/>
                      <w:szCs w:val="136"/>
                      <w:rtl/>
                    </w:rPr>
                    <w:t>التعاون</w:t>
                  </w:r>
                </w:p>
                <w:p w:rsidR="00811F3A" w:rsidRDefault="00811F3A" w:rsidP="00413587">
                  <w:pPr>
                    <w:jc w:val="center"/>
                    <w:rPr>
                      <w:rFonts w:cs="Bader" w:hint="cs"/>
                      <w:b/>
                      <w:bCs/>
                      <w:color w:val="00B050"/>
                      <w:sz w:val="36"/>
                      <w:szCs w:val="36"/>
                      <w:rtl/>
                    </w:rPr>
                  </w:pPr>
                </w:p>
                <w:p w:rsidR="00811F3A" w:rsidRDefault="00811F3A" w:rsidP="00413587">
                  <w:pPr>
                    <w:jc w:val="center"/>
                    <w:rPr>
                      <w:rFonts w:cs="Bader" w:hint="cs"/>
                      <w:b/>
                      <w:bCs/>
                      <w:color w:val="00B050"/>
                      <w:sz w:val="36"/>
                      <w:szCs w:val="36"/>
                      <w:rtl/>
                    </w:rPr>
                  </w:pPr>
                </w:p>
                <w:p w:rsidR="00811F3A" w:rsidRDefault="00811F3A" w:rsidP="00413587">
                  <w:pPr>
                    <w:jc w:val="center"/>
                    <w:rPr>
                      <w:rFonts w:cs="Bader" w:hint="cs"/>
                      <w:b/>
                      <w:bCs/>
                      <w:color w:val="00B050"/>
                      <w:sz w:val="36"/>
                      <w:szCs w:val="36"/>
                      <w:rtl/>
                    </w:rPr>
                  </w:pPr>
                </w:p>
                <w:p w:rsidR="00413587" w:rsidRPr="00811F3A" w:rsidRDefault="00413587" w:rsidP="00013D17">
                  <w:pPr>
                    <w:jc w:val="center"/>
                    <w:rPr>
                      <w:rFonts w:cs="Bader" w:hint="cs"/>
                      <w:b/>
                      <w:bCs/>
                      <w:color w:val="00B050"/>
                      <w:sz w:val="44"/>
                      <w:szCs w:val="44"/>
                    </w:rPr>
                  </w:pPr>
                </w:p>
              </w:txbxContent>
            </v:textbox>
            <w10:wrap anchorx="page"/>
          </v:shape>
        </w:pict>
      </w:r>
      <w:r>
        <w:rPr>
          <w:rFonts w:hint="cs"/>
          <w:noProof/>
          <w:rtl/>
        </w:rPr>
        <w:pict>
          <v:shape id="_x0000_s1028" type="#_x0000_t202" style="position:absolute;left:0;text-align:left;margin-left:405pt;margin-top:9pt;width:369pt;height:522pt;z-index:251656192" filled="f" strokecolor="teal" strokeweight="6pt">
            <v:fill opacity="21627f" recolor="t" rotate="t"/>
            <v:stroke linestyle="thickBetweenThin"/>
            <v:textbox>
              <w:txbxContent>
                <w:p w:rsidR="00A236E5" w:rsidRPr="00A236E5" w:rsidRDefault="00A236E5" w:rsidP="00A236E5">
                  <w:pPr>
                    <w:pStyle w:val="3"/>
                    <w:bidi/>
                    <w:ind w:firstLine="284"/>
                    <w:rPr>
                      <w:rFonts w:ascii="Arial" w:hAnsi="Arial" w:cs="Arial"/>
                      <w:color w:val="FF0000"/>
                      <w:sz w:val="40"/>
                      <w:szCs w:val="40"/>
                      <w:u w:val="single"/>
                    </w:rPr>
                  </w:pPr>
                  <w:bookmarkStart w:id="0" w:name="كيف_يتحقق_التعاون_بين_المسلمين23365"/>
                  <w:r w:rsidRPr="00A236E5">
                    <w:rPr>
                      <w:rFonts w:ascii="Arial" w:hAnsi="Arial" w:cs="Arial"/>
                      <w:color w:val="FF0000"/>
                      <w:sz w:val="40"/>
                      <w:szCs w:val="40"/>
                      <w:u w:val="single"/>
                      <w:rtl/>
                    </w:rPr>
                    <w:t xml:space="preserve">كيف يتحقق التعاون بين المسلمين </w:t>
                  </w:r>
                  <w:bookmarkEnd w:id="0"/>
                </w:p>
                <w:p w:rsidR="00A236E5" w:rsidRPr="00A236E5" w:rsidRDefault="00A236E5" w:rsidP="00A236E5">
                  <w:pPr>
                    <w:pStyle w:val="a3"/>
                    <w:bidi/>
                    <w:jc w:val="left"/>
                    <w:rPr>
                      <w:rFonts w:ascii="Arial" w:hAnsi="Arial" w:cs="Arial"/>
                      <w:b/>
                      <w:bCs/>
                      <w:color w:val="333399"/>
                      <w:sz w:val="38"/>
                      <w:szCs w:val="38"/>
                      <w:rtl/>
                    </w:rPr>
                  </w:pPr>
                  <w:r w:rsidRPr="00A236E5">
                    <w:rPr>
                      <w:rFonts w:ascii="Arial" w:hAnsi="Arial" w:cs="Arial"/>
                      <w:b/>
                      <w:bCs/>
                      <w:color w:val="333399"/>
                      <w:sz w:val="38"/>
                      <w:szCs w:val="38"/>
                      <w:rtl/>
                    </w:rPr>
                    <w:t xml:space="preserve">إن إثارة هذه المخاطر لا يقصد بها اعطاء صورة قاتمة ولا يقصد بها اليأس والقنوط من رحمة الله تعالى وإنما القصد منها النقد الذاتي إن أرادت الأمة الإسلامية أن تستعيد مركزها وهدايتها للبشرية كأمة مسلمة. </w:t>
                  </w:r>
                </w:p>
                <w:p w:rsidR="00A236E5" w:rsidRPr="00A236E5" w:rsidRDefault="00A236E5" w:rsidP="00A236E5">
                  <w:pPr>
                    <w:pStyle w:val="a3"/>
                    <w:bidi/>
                    <w:jc w:val="left"/>
                    <w:rPr>
                      <w:rFonts w:ascii="Arial" w:hAnsi="Arial" w:cs="Arial"/>
                      <w:b/>
                      <w:bCs/>
                      <w:color w:val="333399"/>
                      <w:sz w:val="38"/>
                      <w:szCs w:val="38"/>
                      <w:rtl/>
                    </w:rPr>
                  </w:pPr>
                  <w:r w:rsidRPr="00A236E5">
                    <w:rPr>
                      <w:rFonts w:ascii="Arial" w:hAnsi="Arial" w:cs="Arial"/>
                      <w:b/>
                      <w:bCs/>
                      <w:color w:val="333399"/>
                      <w:sz w:val="38"/>
                      <w:szCs w:val="38"/>
                      <w:rtl/>
                    </w:rPr>
                    <w:t xml:space="preserve">وإن من واجبنا كأمة اسلامية أن نتخذ من الحج منطلقا؛ لنراجع حياتنا ونزنها بميزان القرآن الكريم وسنة الرسول الأمين عليه أفضل الصلاة وأزكى التسليم، وعلينا أن نبذل الجهد الدائب والجاد لنعود للخالق عز وجل، ونصحح مسار حياتنا وأن نتعاون وأن نبذل الجهود لتطبيق هذه المعاني العظمى للحج ليس في ذي الحجة فقط بل في سائر شهور السنة. </w:t>
                  </w:r>
                </w:p>
                <w:p w:rsidR="00A236E5" w:rsidRPr="00A236E5" w:rsidRDefault="00A236E5" w:rsidP="00A236E5">
                  <w:pPr>
                    <w:pStyle w:val="a3"/>
                    <w:bidi/>
                    <w:jc w:val="left"/>
                    <w:rPr>
                      <w:rFonts w:ascii="Arial" w:hAnsi="Arial" w:cs="Arial"/>
                      <w:b/>
                      <w:bCs/>
                      <w:color w:val="333399"/>
                      <w:sz w:val="38"/>
                      <w:szCs w:val="38"/>
                      <w:rtl/>
                    </w:rPr>
                  </w:pPr>
                  <w:r w:rsidRPr="00A236E5">
                    <w:rPr>
                      <w:rFonts w:ascii="Arial" w:hAnsi="Arial" w:cs="Arial"/>
                      <w:b/>
                      <w:bCs/>
                      <w:color w:val="333399"/>
                      <w:sz w:val="38"/>
                      <w:szCs w:val="38"/>
                      <w:rtl/>
                    </w:rPr>
                    <w:t xml:space="preserve">وبعد.. فإنه إذا كان الحج منطلقا لتحقيق التعاون بين المسلمين فإن التاريخ الإنساني يسجل للأمة الإسلامية حضارة زاهرة دفعت الشعوب إلى التقدح مئات السنين وهي تبني اليوم في جميع الميادين العلمية والفنية والاقتصادية حضارة جديدة ستجعل لها مكانته الكبرى بين الأمم، ومحك هذا كله هو العمل الجاد والمخلص على وحدة شعوب هذه الأمة لتصبح أمام التحديات العالمية المعاصرة كالبنيان المرصوص يشد بعضه بعضا. </w:t>
                  </w:r>
                </w:p>
                <w:p w:rsidR="00D1262F" w:rsidRPr="00A236E5" w:rsidRDefault="00D1262F" w:rsidP="00A236E5">
                  <w:pPr>
                    <w:rPr>
                      <w:rFonts w:hint="cs"/>
                    </w:rPr>
                  </w:pPr>
                </w:p>
              </w:txbxContent>
            </v:textbox>
            <w10:wrap anchorx="page"/>
          </v:shape>
        </w:pict>
      </w: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413587">
      <w:pPr>
        <w:rPr>
          <w:rFonts w:hint="cs"/>
          <w:rtl/>
        </w:rPr>
      </w:pPr>
    </w:p>
    <w:p w:rsidR="00413587" w:rsidRDefault="00A236E5">
      <w:pPr>
        <w:rPr>
          <w:rFonts w:hint="cs"/>
          <w:rtl/>
        </w:rPr>
      </w:pPr>
      <w:r>
        <w:rPr>
          <w:rFonts w:hint="cs"/>
          <w:noProof/>
        </w:rPr>
        <w:lastRenderedPageBreak/>
        <w:pict>
          <v:shape id="_x0000_s1030" type="#_x0000_t202" style="position:absolute;left:0;text-align:left;margin-left:405pt;margin-top:-9pt;width:369pt;height:540pt;z-index:251658240" filled="f" strokecolor="teal" strokeweight="6pt">
            <v:fill opacity="21627f" recolor="t" rotate="t"/>
            <v:stroke linestyle="thickBetweenThin"/>
            <v:textbox>
              <w:txbxContent>
                <w:p w:rsidR="005F41E8" w:rsidRPr="005F41E8" w:rsidRDefault="005F41E8" w:rsidP="005F41E8">
                  <w:pPr>
                    <w:pStyle w:val="3"/>
                    <w:bidi/>
                    <w:ind w:firstLine="284"/>
                    <w:rPr>
                      <w:rFonts w:hint="cs"/>
                      <w:color w:val="FF0000"/>
                      <w:sz w:val="40"/>
                      <w:szCs w:val="40"/>
                      <w:u w:val="single"/>
                    </w:rPr>
                  </w:pPr>
                  <w:bookmarkStart w:id="1" w:name="مفهوم_التعاون_وأبعاده9499"/>
                  <w:r w:rsidRPr="005F41E8">
                    <w:rPr>
                      <w:rFonts w:hint="cs"/>
                      <w:color w:val="FF0000"/>
                      <w:sz w:val="40"/>
                      <w:szCs w:val="40"/>
                      <w:u w:val="single"/>
                      <w:rtl/>
                    </w:rPr>
                    <w:t xml:space="preserve">مفهوم التعاون وأبعاده </w:t>
                  </w:r>
                  <w:bookmarkEnd w:id="1"/>
                </w:p>
                <w:p w:rsidR="005F41E8" w:rsidRPr="00A236E5" w:rsidRDefault="005F41E8" w:rsidP="005F41E8">
                  <w:pPr>
                    <w:pStyle w:val="a3"/>
                    <w:bidi/>
                    <w:jc w:val="left"/>
                    <w:rPr>
                      <w:rFonts w:hint="cs"/>
                      <w:b/>
                      <w:bCs/>
                      <w:color w:val="000080"/>
                      <w:sz w:val="32"/>
                      <w:szCs w:val="32"/>
                      <w:rtl/>
                    </w:rPr>
                  </w:pPr>
                  <w:r w:rsidRPr="00A236E5">
                    <w:rPr>
                      <w:rFonts w:hint="cs"/>
                      <w:b/>
                      <w:bCs/>
                      <w:color w:val="000080"/>
                      <w:sz w:val="32"/>
                      <w:szCs w:val="32"/>
                      <w:rtl/>
                    </w:rPr>
                    <w:t xml:space="preserve">إن الأمة الإسلامية بوحدتها و تماسكها وقوة إيمانها وثقتها بالله تستطيع أن تتغلب على كل المعوقات التي تحول دون تحقيق التعاون فيما بينها. </w:t>
                  </w:r>
                </w:p>
                <w:p w:rsidR="005F41E8" w:rsidRPr="005F41E8" w:rsidRDefault="005F41E8" w:rsidP="005F41E8">
                  <w:pPr>
                    <w:pStyle w:val="a3"/>
                    <w:bidi/>
                    <w:jc w:val="left"/>
                    <w:rPr>
                      <w:rFonts w:hint="cs"/>
                      <w:b/>
                      <w:bCs/>
                      <w:sz w:val="32"/>
                      <w:szCs w:val="32"/>
                      <w:rtl/>
                    </w:rPr>
                  </w:pPr>
                  <w:r w:rsidRPr="005F41E8">
                    <w:rPr>
                      <w:rFonts w:hint="cs"/>
                      <w:b/>
                      <w:bCs/>
                      <w:sz w:val="32"/>
                      <w:szCs w:val="32"/>
                      <w:rtl/>
                    </w:rPr>
                    <w:t xml:space="preserve">ومن هنا يجب علينا تحديد مفهوم واضح للتعاون بين المسلمين، والذي يستند إلى مجموعة من الأبعاد المختلفة . وهذه الأبعاد متشابكة وتشكل في النهاية نسقا رائعا ونظاما متكاملا يفتح الطريق أمام الأمة الإسلامية لتحقيق أهدافها وتتضمن هذه الأبعاد ما يلي: </w:t>
                  </w:r>
                </w:p>
                <w:p w:rsidR="005F41E8" w:rsidRPr="005F41E8" w:rsidRDefault="005F41E8" w:rsidP="005F41E8">
                  <w:pPr>
                    <w:pStyle w:val="a3"/>
                    <w:bidi/>
                    <w:jc w:val="left"/>
                    <w:rPr>
                      <w:rFonts w:hint="cs"/>
                      <w:b/>
                      <w:bCs/>
                      <w:color w:val="0000FF"/>
                      <w:sz w:val="32"/>
                      <w:szCs w:val="32"/>
                      <w:rtl/>
                    </w:rPr>
                  </w:pPr>
                  <w:r w:rsidRPr="005F41E8">
                    <w:rPr>
                      <w:rFonts w:hint="cs"/>
                      <w:b/>
                      <w:bCs/>
                      <w:color w:val="0000FF"/>
                      <w:sz w:val="32"/>
                      <w:szCs w:val="32"/>
                      <w:rtl/>
                    </w:rPr>
                    <w:t xml:space="preserve">أ- البعد الديني : </w:t>
                  </w:r>
                </w:p>
                <w:p w:rsidR="005F41E8" w:rsidRPr="005F41E8" w:rsidRDefault="005F41E8" w:rsidP="005F41E8">
                  <w:pPr>
                    <w:pStyle w:val="a3"/>
                    <w:bidi/>
                    <w:jc w:val="left"/>
                    <w:rPr>
                      <w:rFonts w:hint="cs"/>
                      <w:b/>
                      <w:bCs/>
                      <w:sz w:val="32"/>
                      <w:szCs w:val="32"/>
                      <w:rtl/>
                    </w:rPr>
                  </w:pPr>
                  <w:r w:rsidRPr="005F41E8">
                    <w:rPr>
                      <w:rFonts w:hint="cs"/>
                      <w:b/>
                      <w:bCs/>
                      <w:sz w:val="32"/>
                      <w:szCs w:val="32"/>
                      <w:rtl/>
                    </w:rPr>
                    <w:t xml:space="preserve">والذي يتمثل في العقيدة الواحدة وإله واحد ودين واحد وكتاب واحد وعبادة واحدة فالجميع يتجهون في صلاتهم في مواعيد محددة إلى الله نحو قبلة واحدة أيا كانوا فى أي مكان في العالم و يجمع بينهم الصيام في شهر واحد ويجمع الحج بينهم من كل الأجناس والأقطار طائفين حول كعبة واحدة في حرم الله الآمن تنجذب إليها أفئدتهم من كل فج عميق </w:t>
                  </w:r>
                  <w:r w:rsidR="00EB0408">
                    <w:rPr>
                      <w:b/>
                      <w:bCs/>
                      <w:noProof/>
                      <w:sz w:val="32"/>
                      <w:szCs w:val="32"/>
                    </w:rPr>
                    <w:drawing>
                      <wp:inline distT="0" distB="0" distL="0" distR="0">
                        <wp:extent cx="111760" cy="242570"/>
                        <wp:effectExtent l="19050" t="0" r="2540" b="0"/>
                        <wp:docPr id="1" name="صورة 1"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
                                <pic:cNvPicPr>
                                  <a:picLocks noChangeAspect="1" noChangeArrowheads="1"/>
                                </pic:cNvPicPr>
                              </pic:nvPicPr>
                              <pic:blipFill>
                                <a:blip r:embed="rId4"/>
                                <a:srcRect/>
                                <a:stretch>
                                  <a:fillRect/>
                                </a:stretch>
                              </pic:blipFill>
                              <pic:spPr bwMode="auto">
                                <a:xfrm>
                                  <a:off x="0" y="0"/>
                                  <a:ext cx="111760" cy="242570"/>
                                </a:xfrm>
                                <a:prstGeom prst="rect">
                                  <a:avLst/>
                                </a:prstGeom>
                                <a:noFill/>
                                <a:ln w="9525">
                                  <a:noFill/>
                                  <a:miter lim="800000"/>
                                  <a:headEnd/>
                                  <a:tailEnd/>
                                </a:ln>
                              </pic:spPr>
                            </pic:pic>
                          </a:graphicData>
                        </a:graphic>
                      </wp:inline>
                    </w:drawing>
                  </w:r>
                  <w:bookmarkStart w:id="2" w:name="ليشهدوا_منافع_لهم_ويذكروا_اسم_الله_في_أي"/>
                  <w:bookmarkEnd w:id="2"/>
                  <w:r w:rsidRPr="005F41E8">
                    <w:rPr>
                      <w:b/>
                      <w:bCs/>
                      <w:sz w:val="32"/>
                      <w:szCs w:val="32"/>
                      <w:rtl/>
                    </w:rPr>
                    <w:fldChar w:fldCharType="begin"/>
                  </w:r>
                  <w:r w:rsidRPr="005F41E8">
                    <w:rPr>
                      <w:b/>
                      <w:bCs/>
                      <w:sz w:val="32"/>
                      <w:szCs w:val="32"/>
                      <w:rtl/>
                    </w:rPr>
                    <w:instrText xml:space="preserve"> </w:instrText>
                  </w:r>
                  <w:r w:rsidRPr="005F41E8">
                    <w:rPr>
                      <w:b/>
                      <w:bCs/>
                      <w:sz w:val="32"/>
                      <w:szCs w:val="32"/>
                    </w:rPr>
                    <w:instrText>HYPERLINK "http://quran.al-islam.com/Display/Display.asp?l=arb&amp;nType=1&amp;nSora=22&amp;nAya=28" \o</w:instrText>
                  </w:r>
                  <w:r w:rsidRPr="005F41E8">
                    <w:rPr>
                      <w:b/>
                      <w:bCs/>
                      <w:sz w:val="32"/>
                      <w:szCs w:val="32"/>
                      <w:rtl/>
                    </w:rPr>
                    <w:instrText xml:space="preserve"> "سورة الحج (سورة رقم: 22)؛ آية رقم:28" \</w:instrText>
                  </w:r>
                  <w:r w:rsidRPr="005F41E8">
                    <w:rPr>
                      <w:b/>
                      <w:bCs/>
                      <w:sz w:val="32"/>
                      <w:szCs w:val="32"/>
                    </w:rPr>
                    <w:instrText>t "parent</w:instrText>
                  </w:r>
                  <w:r w:rsidRPr="005F41E8">
                    <w:rPr>
                      <w:b/>
                      <w:bCs/>
                      <w:sz w:val="32"/>
                      <w:szCs w:val="32"/>
                      <w:rtl/>
                    </w:rPr>
                    <w:instrText xml:space="preserve">" </w:instrText>
                  </w:r>
                  <w:r w:rsidRPr="005F41E8">
                    <w:rPr>
                      <w:b/>
                      <w:bCs/>
                      <w:sz w:val="32"/>
                      <w:szCs w:val="32"/>
                      <w:rtl/>
                    </w:rPr>
                    <w:fldChar w:fldCharType="separate"/>
                  </w:r>
                  <w:r w:rsidRPr="005F41E8">
                    <w:rPr>
                      <w:rStyle w:val="quran1"/>
                      <w:rFonts w:hint="default"/>
                      <w:b/>
                      <w:bCs/>
                      <w:sz w:val="32"/>
                      <w:szCs w:val="32"/>
                      <w:rtl/>
                    </w:rPr>
                    <w:t xml:space="preserve">ليشهدوا منافع لهم ويذكروا اسم الله في أيام معلومات </w:t>
                  </w:r>
                  <w:r w:rsidRPr="005F41E8">
                    <w:rPr>
                      <w:b/>
                      <w:bCs/>
                      <w:sz w:val="32"/>
                      <w:szCs w:val="32"/>
                      <w:rtl/>
                    </w:rPr>
                    <w:fldChar w:fldCharType="end"/>
                  </w:r>
                  <w:r w:rsidR="00EB0408">
                    <w:rPr>
                      <w:b/>
                      <w:bCs/>
                      <w:noProof/>
                      <w:sz w:val="32"/>
                      <w:szCs w:val="32"/>
                    </w:rPr>
                    <w:drawing>
                      <wp:inline distT="0" distB="0" distL="0" distR="0">
                        <wp:extent cx="111760" cy="242570"/>
                        <wp:effectExtent l="19050" t="0" r="2540" b="0"/>
                        <wp:docPr id="2" name="صورة 2"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1"/>
                                <pic:cNvPicPr>
                                  <a:picLocks noChangeAspect="1" noChangeArrowheads="1"/>
                                </pic:cNvPicPr>
                              </pic:nvPicPr>
                              <pic:blipFill>
                                <a:blip r:embed="rId5"/>
                                <a:srcRect/>
                                <a:stretch>
                                  <a:fillRect/>
                                </a:stretch>
                              </pic:blipFill>
                              <pic:spPr bwMode="auto">
                                <a:xfrm>
                                  <a:off x="0" y="0"/>
                                  <a:ext cx="111760" cy="242570"/>
                                </a:xfrm>
                                <a:prstGeom prst="rect">
                                  <a:avLst/>
                                </a:prstGeom>
                                <a:noFill/>
                                <a:ln w="9525">
                                  <a:noFill/>
                                  <a:miter lim="800000"/>
                                  <a:headEnd/>
                                  <a:tailEnd/>
                                </a:ln>
                              </pic:spPr>
                            </pic:pic>
                          </a:graphicData>
                        </a:graphic>
                      </wp:inline>
                    </w:drawing>
                  </w:r>
                  <w:r w:rsidRPr="005F41E8">
                    <w:rPr>
                      <w:rFonts w:hint="cs"/>
                      <w:b/>
                      <w:bCs/>
                      <w:sz w:val="32"/>
                      <w:szCs w:val="32"/>
                      <w:rtl/>
                    </w:rPr>
                    <w:t xml:space="preserve">الحج آية 48 </w:t>
                  </w:r>
                </w:p>
                <w:p w:rsidR="00413587" w:rsidRPr="00413587" w:rsidRDefault="00413587" w:rsidP="00413587"/>
              </w:txbxContent>
            </v:textbox>
            <w10:wrap anchorx="page"/>
          </v:shape>
        </w:pict>
      </w:r>
      <w:r w:rsidR="00413587">
        <w:rPr>
          <w:rFonts w:hint="cs"/>
          <w:noProof/>
          <w:rtl/>
        </w:rPr>
        <w:pict>
          <v:shape id="_x0000_s1031" type="#_x0000_t202" style="position:absolute;left:0;text-align:left;margin-left:0;margin-top:-9pt;width:378pt;height:540pt;z-index:251659264" filled="f" strokecolor="teal" strokeweight="6pt">
            <v:fill opacity="21627f" recolor="t" rotate="t"/>
            <v:stroke linestyle="thickBetweenThin"/>
            <v:textbox>
              <w:txbxContent>
                <w:p w:rsidR="00A236E5" w:rsidRPr="00A236E5" w:rsidRDefault="00A236E5" w:rsidP="00A236E5">
                  <w:pPr>
                    <w:pStyle w:val="a3"/>
                    <w:bidi/>
                    <w:jc w:val="left"/>
                    <w:rPr>
                      <w:rFonts w:ascii="Arial" w:hAnsi="Arial" w:cs="Arial"/>
                      <w:b/>
                      <w:bCs/>
                      <w:color w:val="0000FF"/>
                      <w:sz w:val="32"/>
                      <w:szCs w:val="32"/>
                    </w:rPr>
                  </w:pPr>
                  <w:r w:rsidRPr="00A236E5">
                    <w:rPr>
                      <w:rFonts w:ascii="Arial" w:hAnsi="Arial" w:cs="Arial"/>
                      <w:b/>
                      <w:bCs/>
                      <w:color w:val="0000FF"/>
                      <w:sz w:val="32"/>
                      <w:szCs w:val="32"/>
                      <w:rtl/>
                    </w:rPr>
                    <w:t xml:space="preserve">- البعد الإنساني: </w:t>
                  </w:r>
                </w:p>
                <w:p w:rsidR="00A236E5" w:rsidRPr="00A236E5" w:rsidRDefault="00A236E5" w:rsidP="00A236E5">
                  <w:pPr>
                    <w:pStyle w:val="a3"/>
                    <w:bidi/>
                    <w:jc w:val="left"/>
                    <w:rPr>
                      <w:rFonts w:ascii="Arial" w:hAnsi="Arial" w:cs="Arial"/>
                      <w:b/>
                      <w:bCs/>
                      <w:sz w:val="32"/>
                      <w:szCs w:val="32"/>
                      <w:rtl/>
                    </w:rPr>
                  </w:pPr>
                  <w:r w:rsidRPr="00A236E5">
                    <w:rPr>
                      <w:rFonts w:ascii="Arial" w:hAnsi="Arial" w:cs="Arial"/>
                      <w:b/>
                      <w:bCs/>
                      <w:sz w:val="32"/>
                      <w:szCs w:val="32"/>
                      <w:rtl/>
                    </w:rPr>
                    <w:t xml:space="preserve">ويتضح البعد الإنساني جليا في القرآن الكريم والسنة النبوية المطهرة فالله سبحانه وتعالى يلفت نظرنا إلى وحدة الأصل الإنساني فالناس جميعا قد خلقهم الله من نفس واحدة </w:t>
                  </w:r>
                  <w:r w:rsidR="00EB0408">
                    <w:rPr>
                      <w:rFonts w:ascii="Arial" w:hAnsi="Arial" w:cs="Arial"/>
                      <w:b/>
                      <w:bCs/>
                      <w:noProof/>
                      <w:sz w:val="32"/>
                      <w:szCs w:val="32"/>
                    </w:rPr>
                    <w:drawing>
                      <wp:inline distT="0" distB="0" distL="0" distR="0">
                        <wp:extent cx="111760" cy="242570"/>
                        <wp:effectExtent l="19050" t="0" r="2540" b="0"/>
                        <wp:docPr id="3" name="صورة 3"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2"/>
                                <pic:cNvPicPr>
                                  <a:picLocks noChangeAspect="1" noChangeArrowheads="1"/>
                                </pic:cNvPicPr>
                              </pic:nvPicPr>
                              <pic:blipFill>
                                <a:blip r:embed="rId4"/>
                                <a:srcRect/>
                                <a:stretch>
                                  <a:fillRect/>
                                </a:stretch>
                              </pic:blipFill>
                              <pic:spPr bwMode="auto">
                                <a:xfrm>
                                  <a:off x="0" y="0"/>
                                  <a:ext cx="111760" cy="242570"/>
                                </a:xfrm>
                                <a:prstGeom prst="rect">
                                  <a:avLst/>
                                </a:prstGeom>
                                <a:noFill/>
                                <a:ln w="9525">
                                  <a:noFill/>
                                  <a:miter lim="800000"/>
                                  <a:headEnd/>
                                  <a:tailEnd/>
                                </a:ln>
                              </pic:spPr>
                            </pic:pic>
                          </a:graphicData>
                        </a:graphic>
                      </wp:inline>
                    </w:drawing>
                  </w:r>
                  <w:bookmarkStart w:id="3" w:name="يا_أيها_الناس_اتقوا_ربكم_الذي_خلقكم_من_ن"/>
                  <w:bookmarkEnd w:id="3"/>
                  <w:r w:rsidRPr="00A236E5">
                    <w:rPr>
                      <w:rFonts w:ascii="Arial" w:hAnsi="Arial" w:cs="Arial"/>
                      <w:b/>
                      <w:bCs/>
                      <w:sz w:val="32"/>
                      <w:szCs w:val="32"/>
                      <w:rtl/>
                    </w:rPr>
                    <w:fldChar w:fldCharType="begin"/>
                  </w:r>
                  <w:r w:rsidRPr="00A236E5">
                    <w:rPr>
                      <w:rFonts w:ascii="Arial" w:hAnsi="Arial" w:cs="Arial"/>
                      <w:b/>
                      <w:bCs/>
                      <w:sz w:val="32"/>
                      <w:szCs w:val="32"/>
                      <w:rtl/>
                    </w:rPr>
                    <w:instrText xml:space="preserve"> </w:instrText>
                  </w:r>
                  <w:r w:rsidRPr="00A236E5">
                    <w:rPr>
                      <w:rFonts w:ascii="Arial" w:hAnsi="Arial" w:cs="Arial"/>
                      <w:b/>
                      <w:bCs/>
                      <w:sz w:val="32"/>
                      <w:szCs w:val="32"/>
                    </w:rPr>
                    <w:instrText>HYPERLINK "http://quran.al-islam.com/Display/Display.asp?l=arb&amp;nType=1&amp;nSora=4&amp;nAya=1" \o</w:instrText>
                  </w:r>
                  <w:r w:rsidRPr="00A236E5">
                    <w:rPr>
                      <w:rFonts w:ascii="Arial" w:hAnsi="Arial" w:cs="Arial"/>
                      <w:b/>
                      <w:bCs/>
                      <w:sz w:val="32"/>
                      <w:szCs w:val="32"/>
                      <w:rtl/>
                    </w:rPr>
                    <w:instrText xml:space="preserve"> "سورة النساء (سورة رقم: 4)؛ آية رقم:1" \</w:instrText>
                  </w:r>
                  <w:r w:rsidRPr="00A236E5">
                    <w:rPr>
                      <w:rFonts w:ascii="Arial" w:hAnsi="Arial" w:cs="Arial"/>
                      <w:b/>
                      <w:bCs/>
                      <w:sz w:val="32"/>
                      <w:szCs w:val="32"/>
                    </w:rPr>
                    <w:instrText>t "parent</w:instrText>
                  </w:r>
                  <w:r w:rsidRPr="00A236E5">
                    <w:rPr>
                      <w:rFonts w:ascii="Arial" w:hAnsi="Arial" w:cs="Arial"/>
                      <w:b/>
                      <w:bCs/>
                      <w:sz w:val="32"/>
                      <w:szCs w:val="32"/>
                      <w:rtl/>
                    </w:rPr>
                    <w:instrText xml:space="preserve">" </w:instrText>
                  </w:r>
                  <w:r w:rsidRPr="00A236E5">
                    <w:rPr>
                      <w:rFonts w:ascii="Arial" w:hAnsi="Arial" w:cs="Arial"/>
                      <w:b/>
                      <w:bCs/>
                      <w:sz w:val="32"/>
                      <w:szCs w:val="32"/>
                      <w:rtl/>
                    </w:rPr>
                    <w:fldChar w:fldCharType="separate"/>
                  </w:r>
                  <w:r w:rsidRPr="00A236E5">
                    <w:rPr>
                      <w:rStyle w:val="quran1"/>
                      <w:rFonts w:ascii="Arial" w:hAnsi="Arial" w:cs="Arial" w:hint="default"/>
                      <w:b/>
                      <w:bCs/>
                      <w:sz w:val="32"/>
                      <w:szCs w:val="32"/>
                      <w:rtl/>
                    </w:rPr>
                    <w:t xml:space="preserve">يا أيها الناس اتقوا ربكم الذي خلقكم من نفس واحدة </w:t>
                  </w:r>
                  <w:r w:rsidRPr="00A236E5">
                    <w:rPr>
                      <w:rFonts w:ascii="Arial" w:hAnsi="Arial" w:cs="Arial"/>
                      <w:b/>
                      <w:bCs/>
                      <w:sz w:val="32"/>
                      <w:szCs w:val="32"/>
                      <w:rtl/>
                    </w:rPr>
                    <w:fldChar w:fldCharType="end"/>
                  </w:r>
                  <w:r w:rsidR="00EB0408">
                    <w:rPr>
                      <w:rFonts w:ascii="Arial" w:hAnsi="Arial" w:cs="Arial"/>
                      <w:b/>
                      <w:bCs/>
                      <w:noProof/>
                      <w:sz w:val="32"/>
                      <w:szCs w:val="32"/>
                    </w:rPr>
                    <w:drawing>
                      <wp:inline distT="0" distB="0" distL="0" distR="0">
                        <wp:extent cx="111760" cy="242570"/>
                        <wp:effectExtent l="19050" t="0" r="2540" b="0"/>
                        <wp:docPr id="4" name="صورة 4"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1"/>
                                <pic:cNvPicPr>
                                  <a:picLocks noChangeAspect="1" noChangeArrowheads="1"/>
                                </pic:cNvPicPr>
                              </pic:nvPicPr>
                              <pic:blipFill>
                                <a:blip r:embed="rId5"/>
                                <a:srcRect/>
                                <a:stretch>
                                  <a:fillRect/>
                                </a:stretch>
                              </pic:blipFill>
                              <pic:spPr bwMode="auto">
                                <a:xfrm>
                                  <a:off x="0" y="0"/>
                                  <a:ext cx="111760" cy="242570"/>
                                </a:xfrm>
                                <a:prstGeom prst="rect">
                                  <a:avLst/>
                                </a:prstGeom>
                                <a:noFill/>
                                <a:ln w="9525">
                                  <a:noFill/>
                                  <a:miter lim="800000"/>
                                  <a:headEnd/>
                                  <a:tailEnd/>
                                </a:ln>
                              </pic:spPr>
                            </pic:pic>
                          </a:graphicData>
                        </a:graphic>
                      </wp:inline>
                    </w:drawing>
                  </w:r>
                  <w:r w:rsidRPr="00A236E5">
                    <w:rPr>
                      <w:rFonts w:ascii="Arial" w:hAnsi="Arial" w:cs="Arial"/>
                      <w:b/>
                      <w:bCs/>
                      <w:sz w:val="32"/>
                      <w:szCs w:val="32"/>
                      <w:rtl/>
                    </w:rPr>
                    <w:t xml:space="preserve">النساء 11 </w:t>
                  </w:r>
                </w:p>
                <w:p w:rsidR="00A236E5" w:rsidRPr="00A236E5" w:rsidRDefault="00A236E5" w:rsidP="00A236E5">
                  <w:pPr>
                    <w:pStyle w:val="a3"/>
                    <w:bidi/>
                    <w:jc w:val="left"/>
                    <w:rPr>
                      <w:rFonts w:ascii="Arial" w:hAnsi="Arial" w:cs="Arial"/>
                      <w:b/>
                      <w:bCs/>
                      <w:color w:val="0000FF"/>
                      <w:sz w:val="32"/>
                      <w:szCs w:val="32"/>
                      <w:rtl/>
                    </w:rPr>
                  </w:pPr>
                  <w:r w:rsidRPr="00A236E5">
                    <w:rPr>
                      <w:rFonts w:ascii="Arial" w:hAnsi="Arial" w:cs="Arial"/>
                      <w:b/>
                      <w:bCs/>
                      <w:color w:val="0000FF"/>
                      <w:sz w:val="32"/>
                      <w:szCs w:val="32"/>
                      <w:rtl/>
                    </w:rPr>
                    <w:t xml:space="preserve">جـ- البعد الاجتماعي : </w:t>
                  </w:r>
                </w:p>
                <w:p w:rsidR="00A236E5" w:rsidRPr="00A236E5" w:rsidRDefault="00A236E5" w:rsidP="00A236E5">
                  <w:pPr>
                    <w:pStyle w:val="a3"/>
                    <w:bidi/>
                    <w:ind w:hanging="55"/>
                    <w:jc w:val="left"/>
                    <w:rPr>
                      <w:rFonts w:ascii="Arial" w:hAnsi="Arial" w:cs="Arial"/>
                      <w:b/>
                      <w:bCs/>
                      <w:sz w:val="32"/>
                      <w:szCs w:val="32"/>
                      <w:rtl/>
                    </w:rPr>
                  </w:pPr>
                  <w:r w:rsidRPr="00A236E5">
                    <w:rPr>
                      <w:rFonts w:ascii="Arial" w:hAnsi="Arial" w:cs="Arial"/>
                      <w:b/>
                      <w:bCs/>
                      <w:sz w:val="32"/>
                      <w:szCs w:val="32"/>
                      <w:rtl/>
                    </w:rPr>
                    <w:t xml:space="preserve">إذا كانت الأمة الإسلامية ترتبط فيما بينها برباط العقيدة والإنسانية فإن محصلة هذين البعدين على الأخوة هي أقوى من أخوة النسب ومن هنا كان قول القرآن الكريم </w:t>
                  </w:r>
                  <w:r w:rsidR="00EB0408">
                    <w:rPr>
                      <w:rFonts w:ascii="Arial" w:hAnsi="Arial" w:cs="Arial"/>
                      <w:b/>
                      <w:bCs/>
                      <w:noProof/>
                      <w:sz w:val="32"/>
                      <w:szCs w:val="32"/>
                    </w:rPr>
                    <w:drawing>
                      <wp:inline distT="0" distB="0" distL="0" distR="0">
                        <wp:extent cx="111760" cy="242570"/>
                        <wp:effectExtent l="19050" t="0" r="2540" b="0"/>
                        <wp:docPr id="5" name="صورة 5"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2"/>
                                <pic:cNvPicPr>
                                  <a:picLocks noChangeAspect="1" noChangeArrowheads="1"/>
                                </pic:cNvPicPr>
                              </pic:nvPicPr>
                              <pic:blipFill>
                                <a:blip r:embed="rId4"/>
                                <a:srcRect/>
                                <a:stretch>
                                  <a:fillRect/>
                                </a:stretch>
                              </pic:blipFill>
                              <pic:spPr bwMode="auto">
                                <a:xfrm>
                                  <a:off x="0" y="0"/>
                                  <a:ext cx="111760" cy="242570"/>
                                </a:xfrm>
                                <a:prstGeom prst="rect">
                                  <a:avLst/>
                                </a:prstGeom>
                                <a:noFill/>
                                <a:ln w="9525">
                                  <a:noFill/>
                                  <a:miter lim="800000"/>
                                  <a:headEnd/>
                                  <a:tailEnd/>
                                </a:ln>
                              </pic:spPr>
                            </pic:pic>
                          </a:graphicData>
                        </a:graphic>
                      </wp:inline>
                    </w:drawing>
                  </w:r>
                  <w:bookmarkStart w:id="4" w:name="إنما_المؤمنون_إخوة28248"/>
                  <w:bookmarkEnd w:id="4"/>
                  <w:r w:rsidRPr="00A236E5">
                    <w:rPr>
                      <w:rFonts w:ascii="Arial" w:hAnsi="Arial" w:cs="Arial"/>
                      <w:b/>
                      <w:bCs/>
                      <w:sz w:val="32"/>
                      <w:szCs w:val="32"/>
                      <w:rtl/>
                    </w:rPr>
                    <w:fldChar w:fldCharType="begin"/>
                  </w:r>
                  <w:r w:rsidRPr="00A236E5">
                    <w:rPr>
                      <w:rFonts w:ascii="Arial" w:hAnsi="Arial" w:cs="Arial"/>
                      <w:b/>
                      <w:bCs/>
                      <w:sz w:val="32"/>
                      <w:szCs w:val="32"/>
                      <w:rtl/>
                    </w:rPr>
                    <w:instrText xml:space="preserve"> </w:instrText>
                  </w:r>
                  <w:r w:rsidRPr="00A236E5">
                    <w:rPr>
                      <w:rFonts w:ascii="Arial" w:hAnsi="Arial" w:cs="Arial"/>
                      <w:b/>
                      <w:bCs/>
                      <w:sz w:val="32"/>
                      <w:szCs w:val="32"/>
                    </w:rPr>
                    <w:instrText>HYPERLINK "http://quran.al-islam.com/Display/Display.asp?l=arb&amp;nType=1&amp;nSora=49&amp;nAya=10" \o</w:instrText>
                  </w:r>
                  <w:r w:rsidRPr="00A236E5">
                    <w:rPr>
                      <w:rFonts w:ascii="Arial" w:hAnsi="Arial" w:cs="Arial"/>
                      <w:b/>
                      <w:bCs/>
                      <w:sz w:val="32"/>
                      <w:szCs w:val="32"/>
                      <w:rtl/>
                    </w:rPr>
                    <w:instrText xml:space="preserve"> "سورة الحجرات (سورة رقم: 49)؛ آية رقم:10" \</w:instrText>
                  </w:r>
                  <w:r w:rsidRPr="00A236E5">
                    <w:rPr>
                      <w:rFonts w:ascii="Arial" w:hAnsi="Arial" w:cs="Arial"/>
                      <w:b/>
                      <w:bCs/>
                      <w:sz w:val="32"/>
                      <w:szCs w:val="32"/>
                    </w:rPr>
                    <w:instrText>t "parent</w:instrText>
                  </w:r>
                  <w:r w:rsidRPr="00A236E5">
                    <w:rPr>
                      <w:rFonts w:ascii="Arial" w:hAnsi="Arial" w:cs="Arial"/>
                      <w:b/>
                      <w:bCs/>
                      <w:sz w:val="32"/>
                      <w:szCs w:val="32"/>
                      <w:rtl/>
                    </w:rPr>
                    <w:instrText xml:space="preserve">" </w:instrText>
                  </w:r>
                  <w:r w:rsidRPr="00A236E5">
                    <w:rPr>
                      <w:rFonts w:ascii="Arial" w:hAnsi="Arial" w:cs="Arial"/>
                      <w:b/>
                      <w:bCs/>
                      <w:sz w:val="32"/>
                      <w:szCs w:val="32"/>
                      <w:rtl/>
                    </w:rPr>
                    <w:fldChar w:fldCharType="separate"/>
                  </w:r>
                  <w:r w:rsidRPr="00A236E5">
                    <w:rPr>
                      <w:rStyle w:val="quran1"/>
                      <w:rFonts w:ascii="Arial" w:hAnsi="Arial" w:cs="Arial" w:hint="default"/>
                      <w:b/>
                      <w:bCs/>
                      <w:sz w:val="32"/>
                      <w:szCs w:val="32"/>
                      <w:rtl/>
                    </w:rPr>
                    <w:t xml:space="preserve">إنما المؤمنون إخوة </w:t>
                  </w:r>
                  <w:r w:rsidRPr="00A236E5">
                    <w:rPr>
                      <w:rFonts w:ascii="Arial" w:hAnsi="Arial" w:cs="Arial"/>
                      <w:b/>
                      <w:bCs/>
                      <w:sz w:val="32"/>
                      <w:szCs w:val="32"/>
                      <w:rtl/>
                    </w:rPr>
                    <w:fldChar w:fldCharType="end"/>
                  </w:r>
                  <w:r w:rsidR="00EB0408">
                    <w:rPr>
                      <w:rFonts w:ascii="Arial" w:hAnsi="Arial" w:cs="Arial"/>
                      <w:b/>
                      <w:bCs/>
                      <w:noProof/>
                      <w:sz w:val="32"/>
                      <w:szCs w:val="32"/>
                    </w:rPr>
                    <w:drawing>
                      <wp:inline distT="0" distB="0" distL="0" distR="0">
                        <wp:extent cx="111760" cy="242570"/>
                        <wp:effectExtent l="19050" t="0" r="2540" b="0"/>
                        <wp:docPr id="6" name="صورة 6"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1"/>
                                <pic:cNvPicPr>
                                  <a:picLocks noChangeAspect="1" noChangeArrowheads="1"/>
                                </pic:cNvPicPr>
                              </pic:nvPicPr>
                              <pic:blipFill>
                                <a:blip r:embed="rId5"/>
                                <a:srcRect/>
                                <a:stretch>
                                  <a:fillRect/>
                                </a:stretch>
                              </pic:blipFill>
                              <pic:spPr bwMode="auto">
                                <a:xfrm>
                                  <a:off x="0" y="0"/>
                                  <a:ext cx="111760" cy="242570"/>
                                </a:xfrm>
                                <a:prstGeom prst="rect">
                                  <a:avLst/>
                                </a:prstGeom>
                                <a:noFill/>
                                <a:ln w="9525">
                                  <a:noFill/>
                                  <a:miter lim="800000"/>
                                  <a:headEnd/>
                                  <a:tailEnd/>
                                </a:ln>
                              </pic:spPr>
                            </pic:pic>
                          </a:graphicData>
                        </a:graphic>
                      </wp:inline>
                    </w:drawing>
                  </w:r>
                  <w:r w:rsidRPr="00A236E5">
                    <w:rPr>
                      <w:rFonts w:ascii="Arial" w:hAnsi="Arial" w:cs="Arial"/>
                      <w:b/>
                      <w:bCs/>
                      <w:sz w:val="32"/>
                      <w:szCs w:val="32"/>
                      <w:rtl/>
                    </w:rPr>
                    <w:t xml:space="preserve">سورة الحجرات آية 10 </w:t>
                  </w:r>
                </w:p>
                <w:p w:rsidR="00A236E5" w:rsidRPr="00A236E5" w:rsidRDefault="00A236E5" w:rsidP="00A236E5">
                  <w:pPr>
                    <w:pStyle w:val="a3"/>
                    <w:bidi/>
                    <w:jc w:val="left"/>
                    <w:rPr>
                      <w:rFonts w:ascii="Arial" w:hAnsi="Arial" w:cs="Arial"/>
                      <w:b/>
                      <w:bCs/>
                      <w:color w:val="0000FF"/>
                      <w:sz w:val="32"/>
                      <w:szCs w:val="32"/>
                      <w:rtl/>
                    </w:rPr>
                  </w:pPr>
                  <w:r w:rsidRPr="00A236E5">
                    <w:rPr>
                      <w:rFonts w:ascii="Arial" w:hAnsi="Arial" w:cs="Arial"/>
                      <w:b/>
                      <w:bCs/>
                      <w:color w:val="0000FF"/>
                      <w:sz w:val="32"/>
                      <w:szCs w:val="32"/>
                      <w:rtl/>
                    </w:rPr>
                    <w:t xml:space="preserve">د- البعد الجغرافي: </w:t>
                  </w:r>
                </w:p>
                <w:p w:rsidR="00A236E5" w:rsidRPr="00A236E5" w:rsidRDefault="00A236E5" w:rsidP="00A236E5">
                  <w:pPr>
                    <w:pStyle w:val="a3"/>
                    <w:bidi/>
                    <w:jc w:val="left"/>
                    <w:rPr>
                      <w:rFonts w:ascii="Arial" w:hAnsi="Arial" w:cs="Arial"/>
                      <w:b/>
                      <w:bCs/>
                      <w:sz w:val="32"/>
                      <w:szCs w:val="32"/>
                      <w:rtl/>
                    </w:rPr>
                  </w:pPr>
                  <w:r w:rsidRPr="00A236E5">
                    <w:rPr>
                      <w:rFonts w:ascii="Arial" w:hAnsi="Arial" w:cs="Arial"/>
                      <w:b/>
                      <w:bCs/>
                      <w:sz w:val="32"/>
                      <w:szCs w:val="32"/>
                      <w:rtl/>
                    </w:rPr>
                    <w:t xml:space="preserve">جعل الله للأمة الإسلامية من وضعها الجغرافي الذي تتميز به في هذا العالم وحدة طبيعية جامعة تمتد في رقعة مترامية الأطراف متلاحمة الأجزاء وهذه الوحدة الجغرافية من شأنها أن تمحو بين أقطار العالم الإسلامي تلك الحواجز الإقليمية المصطنعة في شئون الاقتصاد و الإنتاج. </w:t>
                  </w:r>
                </w:p>
                <w:p w:rsidR="00A236E5" w:rsidRPr="00A236E5" w:rsidRDefault="00A236E5" w:rsidP="00A236E5">
                  <w:pPr>
                    <w:pStyle w:val="a3"/>
                    <w:bidi/>
                    <w:jc w:val="left"/>
                    <w:rPr>
                      <w:rFonts w:ascii="Arial" w:hAnsi="Arial" w:cs="Arial"/>
                      <w:b/>
                      <w:bCs/>
                      <w:color w:val="0000FF"/>
                      <w:sz w:val="32"/>
                      <w:szCs w:val="32"/>
                      <w:rtl/>
                    </w:rPr>
                  </w:pPr>
                  <w:r w:rsidRPr="00A236E5">
                    <w:rPr>
                      <w:rFonts w:ascii="Arial" w:hAnsi="Arial" w:cs="Arial"/>
                      <w:b/>
                      <w:bCs/>
                      <w:color w:val="0000FF"/>
                      <w:sz w:val="32"/>
                      <w:szCs w:val="32"/>
                      <w:rtl/>
                    </w:rPr>
                    <w:t xml:space="preserve">هـ- البعد الحضاري: </w:t>
                  </w:r>
                </w:p>
                <w:p w:rsidR="00A236E5" w:rsidRPr="00A236E5" w:rsidRDefault="00A236E5" w:rsidP="00A236E5">
                  <w:pPr>
                    <w:pStyle w:val="a3"/>
                    <w:bidi/>
                    <w:jc w:val="left"/>
                    <w:rPr>
                      <w:rFonts w:ascii="Arial" w:hAnsi="Arial" w:cs="Arial"/>
                      <w:b/>
                      <w:bCs/>
                      <w:sz w:val="32"/>
                      <w:szCs w:val="32"/>
                      <w:rtl/>
                    </w:rPr>
                  </w:pPr>
                  <w:r w:rsidRPr="00A236E5">
                    <w:rPr>
                      <w:rFonts w:ascii="Arial" w:hAnsi="Arial" w:cs="Arial"/>
                      <w:b/>
                      <w:bCs/>
                      <w:sz w:val="32"/>
                      <w:szCs w:val="32"/>
                      <w:rtl/>
                    </w:rPr>
                    <w:t xml:space="preserve">الإسلام ليس دين طقوس عقيدية جامدة إنه دين حياة بكل أبعادها والأمة الإسلامية أمة أراد الله لها أن تكون صاحبة رسالة دينية وحضارية والرسالة الدينية الحضارية المنوطة بالأمة الإسلامية لا يمكن تأديتها والقيام بحقها إلا إذا توحدت جهود الأمة الإسلامية دينيا وفكريا وحضاريا. </w:t>
                  </w:r>
                </w:p>
                <w:p w:rsidR="00D1262F" w:rsidRPr="00A236E5" w:rsidRDefault="00D1262F" w:rsidP="00A236E5">
                  <w:pPr>
                    <w:rPr>
                      <w:rFonts w:hint="cs"/>
                      <w:szCs w:val="32"/>
                    </w:rPr>
                  </w:pPr>
                </w:p>
              </w:txbxContent>
            </v:textbox>
            <w10:wrap anchorx="page"/>
          </v:shape>
        </w:pict>
      </w:r>
    </w:p>
    <w:p w:rsidR="00413587" w:rsidRDefault="00413587">
      <w:pPr>
        <w:rPr>
          <w:rFonts w:hint="cs"/>
          <w:rtl/>
        </w:rPr>
      </w:pPr>
    </w:p>
    <w:p w:rsidR="00413587" w:rsidRDefault="00413587">
      <w:pPr>
        <w:rPr>
          <w:rFonts w:hint="cs"/>
          <w:rtl/>
        </w:rPr>
      </w:pPr>
    </w:p>
    <w:p w:rsidR="00413587" w:rsidRDefault="00413587">
      <w:pPr>
        <w:rPr>
          <w:rFonts w:hint="cs"/>
        </w:rPr>
      </w:pPr>
    </w:p>
    <w:sectPr w:rsidR="00413587" w:rsidSect="00413587">
      <w:pgSz w:w="16838" w:h="11906" w:orient="landscape"/>
      <w:pgMar w:top="539" w:right="458" w:bottom="360" w:left="72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Bader">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grammar="clean"/>
  <w:stylePaneFormatFilter w:val="3F01"/>
  <w:defaultTabStop w:val="720"/>
  <w:characterSpacingControl w:val="doNotCompress"/>
  <w:compat/>
  <w:rsids>
    <w:rsidRoot w:val="00413587"/>
    <w:rsid w:val="00013D17"/>
    <w:rsid w:val="00413587"/>
    <w:rsid w:val="00501058"/>
    <w:rsid w:val="005F41E8"/>
    <w:rsid w:val="00811F3A"/>
    <w:rsid w:val="00A236E5"/>
    <w:rsid w:val="00A60C8A"/>
    <w:rsid w:val="00D1262F"/>
    <w:rsid w:val="00EB04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3">
    <w:name w:val="heading 3"/>
    <w:basedOn w:val="a"/>
    <w:qFormat/>
    <w:rsid w:val="005F41E8"/>
    <w:pPr>
      <w:bidi w:val="0"/>
      <w:spacing w:before="100" w:beforeAutospacing="1" w:after="100" w:afterAutospacing="1"/>
      <w:jc w:val="center"/>
      <w:outlineLvl w:val="2"/>
    </w:pPr>
    <w:rPr>
      <w:rFonts w:cs="Simplified Arabic"/>
      <w:b/>
      <w:bCs/>
      <w:color w:val="821E1E"/>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F41E8"/>
    <w:pPr>
      <w:bidi w:val="0"/>
      <w:spacing w:before="100" w:beforeAutospacing="1" w:after="100" w:afterAutospacing="1"/>
      <w:ind w:firstLine="284"/>
      <w:jc w:val="right"/>
    </w:pPr>
    <w:rPr>
      <w:rFonts w:cs="Simplified Arabic"/>
      <w:color w:val="000000"/>
    </w:rPr>
  </w:style>
  <w:style w:type="character" w:customStyle="1" w:styleId="quran1">
    <w:name w:val="quran1"/>
    <w:basedOn w:val="a0"/>
    <w:rsid w:val="005F41E8"/>
    <w:rPr>
      <w:rFonts w:cs="Simplified Arabic" w:hint="cs"/>
      <w:color w:val="02633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40</Characters>
  <Application>Microsoft Office Word</Application>
  <DocSecurity>0</DocSecurity>
  <Lines>1</Lines>
  <Paragraphs>1</Paragraphs>
  <ScaleCrop>false</ScaleCrop>
  <Company/>
  <LinksUpToDate>false</LinksUpToDate>
  <CharactersWithSpaces>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عبدالله الأسمري</dc:creator>
  <cp:lastModifiedBy>SONY</cp:lastModifiedBy>
  <cp:revision>2</cp:revision>
  <dcterms:created xsi:type="dcterms:W3CDTF">2017-01-23T13:37:00Z</dcterms:created>
  <dcterms:modified xsi:type="dcterms:W3CDTF">2017-01-23T13:37:00Z</dcterms:modified>
</cp:coreProperties>
</file>